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Антикоррупционная политика</w:t>
      </w:r>
    </w:p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Тамбовского областного государственного бюджетного учреждения здравоохранения  «Кирсановская  центральная районная больница»</w:t>
      </w:r>
    </w:p>
    <w:p>
      <w:pPr>
        <w:shd w:val="clear" w:color="auto" w:fill="auto"/>
        <w:rPr>
          <w:sz w:val="28"/>
        </w:rPr>
      </w:pPr>
      <w:r>
        <w:rPr>
          <w:sz w:val="28"/>
        </w:rPr>
        <w:t>Общие положения</w:t>
      </w:r>
    </w:p>
    <w:p>
      <w:pPr>
        <w:ind w:firstLine="0"/>
        <w:jc w:val="center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1.1. Термины и определения: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1.2.  Настоящая антикоррупционная политика разработана в целях защиты прав и свобод  граждан, обеспечения законности,  правопорядка  и общественной безопасности в Тамбовском областном государственном бюджетном учреждении здравоохранения  «Кирсановская центральная районная больница» (далее -  ТОГБУЗ «Кирсановская ЦРБ»).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1.3. Антикоррупционная политика ТОГБУЗ «Кирсановская ЦРБ»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 Настоящая политика определяет задачи, основные принципы противодействия коррупции и меры предупреждения коррупционных правонарушений.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1.4.    Для целей настоящего документа  используются следующие основные понятия: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1.5.  Коррупция  -  злоупотребление служебным положением, дача взятки, получение взятки, злоупотребление полномочиями, коммерческий подкуп,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1.6. Противодействие коррупции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Федерального закона от 25 декабря 2008 г. № 273-ФЗ «О противодействии коррупции»):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в) по минимизации и (или) ликвидации последствий коррупционных правонарушений.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1.7. Взятка – получение должностным лицом, иностранным должностным лицом, либо должностным лицом публичной международной организации лично или через посредника денег, ценных бумаг, иного имущества, либо в виде незаконных оказанных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лица,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1.8. Коммерческий подкуп –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1.9. Конфликт интересов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1.10.  Коррупционное правонарушение -  деяние,  обладающее признаками коррупции,  за которые нормативным правовым актом предусмотрена  гражданско-правовая,  дисциплинарная, административная или уголовная ответственность;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1.11. Коррупционный  фактор  -  явление или совокупность явлений,  порождающих коррупционные правонарушения или способствующие их распространению;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1.12. Предупреждение коррупции  -  деятельность ТОГБУЗ «Кирсановская ЦРБ»  по антикоррупционной политике, направленной на выявление,  изучение,  ограничение, либо устранение явлений,  порождающих коррупционные правонарушения или способствующие их распространению.</w:t>
      </w:r>
    </w:p>
    <w:p>
      <w:pPr>
        <w:ind w:firstLine="700"/>
        <w:jc w:val="both"/>
        <w:shd w:val="clear" w:color="auto" w:fill="auto"/>
        <w:rPr/>
      </w:pPr>
      <w:r>
        <w:rPr>
          <w:sz w:val="28"/>
        </w:rPr>
        <w:br/>
      </w:r>
    </w:p>
    <w:p>
      <w:pPr>
        <w:shd w:val="clear" w:color="auto" w:fill="auto"/>
        <w:rPr>
          <w:sz w:val="28"/>
        </w:rPr>
      </w:pPr>
      <w:r>
        <w:rPr>
          <w:sz w:val="28"/>
        </w:rPr>
        <w:t>Основные принципы противодействия коррупции</w:t>
      </w:r>
    </w:p>
    <w:p>
      <w:pPr>
        <w:ind w:firstLine="700"/>
        <w:jc w:val="both"/>
        <w:shd w:val="clear" w:color="auto" w:fill="auto"/>
        <w:rPr>
          <w:rFonts w:ascii="&quot;Monotype Corsiva&quot;" w:eastAsia="&quot;Monotype Corsiva&quot;" w:hAnsi="&quot;Monotype Corsiva&quot;" w:cs="&quot;Monotype Corsiva&quot;"/>
          <w:sz w:val="28"/>
        </w:rPr>
      </w:pPr>
      <w:r>
        <w:rPr>
          <w:rFonts w:ascii="&quot;Monotype Corsiva&quot;" w:eastAsia="&quot;Monotype Corsiva&quot;" w:hAnsi="&quot;Monotype Corsiva&quot;" w:cs="&quot;Monotype Corsiva&quot;"/>
          <w:sz w:val="28"/>
        </w:rPr>
        <w:br/>
      </w:r>
      <w:r>
        <w:rPr>
          <w:rFonts w:ascii="&quot;Monotype Corsiva&quot;" w:eastAsia="&quot;Monotype Corsiva&quot;" w:hAnsi="&quot;Monotype Corsiva&quot;" w:cs="&quot;Monotype Corsiva&quot;"/>
          <w:sz w:val="28"/>
        </w:rPr>
        <w:t>            2.1. Противодействие коррупции в Российской Федерации осуществляется на основе следующих принципов: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признание, обеспечение и защита основных прав и свобод человека и гражданина;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законность;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неотвратимость ответственности за совершение коррупционных правонарушений;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приоритетное применение мер по предупреждению коррупции;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сотрудничество государства с институтами гражданского общества, международными организациями и физическими лицами.</w:t>
      </w:r>
      <w:r>
        <w:rPr>
          <w:sz w:val="28"/>
        </w:rPr>
        <w:br/>
      </w:r>
    </w:p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3.Цели и задачи антикоррупционной политики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�3.1. Политика отражает приверженность ТОГБУЗ «Кирсановская ЦРБ» и ее руководства высоким этическим стандартам и принципам открытого и честного ведения деятельности в учреждении, а также поддержанию репутации на должном уровне.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Учреждение ставит перед собой цели: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Минимизировать риск вовлечения ТОГБУЗ «Кирсановская ЦРБ», руководства учреждения и работников независимо от занимаемой должности в коррупционную деятельность;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Сформировать у работников и иных лиц единообразное понимание политики ТОГБУЗ «КирсановскаяЦРБ» о неприятии коррупции в любых формах и проявлениях;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Обобщить и разъяснить основные требования антикоррупционного законодательства Российской Федерации, которые могут применяться в учреждении;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Установить обязанность работников ТОГБУЗ «Кирсановская ЦРБ» знать и соблюдать принципы и требования настоящей Политики, ключевые нормы применимого антикоррупционного законодательства, а также мероприятия по предотвращению коррупции.</w:t>
      </w:r>
    </w:p>
    <w:p>
      <w:pPr>
        <w:ind w:firstLine="0"/>
        <w:jc w:val="both"/>
        <w:shd w:val="clear" w:color="auto" w:fill="auto"/>
        <w:rPr/>
      </w:pPr>
      <w:r>
        <w:rPr>
          <w:sz w:val="28"/>
        </w:rPr>
        <w:br/>
      </w:r>
    </w:p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4. Область применения Политики и обязанности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4.1. 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 Политика распространяется на лиц, например, физических и (или) юридических лиц, с которыми учреждение вступает в иные договорные отношения. Антикоррупционные условия и обязательства могут закрепляться в договорах, заключаемых учреждением с контрагентами.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4.2.  Ряд обязанностей работников в связи с предупреждением и противодействием коррупции: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воздерживаться от совершения и (или) участия в совершении коррупционных правонарушений в интересах или от имени учреждения;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незамедлительно информировать непосредственного руководителя / лицо, ответственное за реализацию антикоррупционной политики / руководство учреждения о случаях склонения работника к совершению коррупционных правонарушений;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незамедлительно информировать непосредственного руководителя / лицо, ответственное за реализацию антикоррупционной политики / 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сообщить непосредственному руководителю или иному ответственному лицу о возможности возникновения либо возникшем у работника конфликте интересов.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 4.3. Работнику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4.4. Работник, в том числе обязан: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Уведомлять главного врача (его представителя), органы прокуратуры или другие государственные органы об обращении  к нему каких-либо лиц в целях склонения к совершению коррупционных правонарушений;  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принимать меры по недопущению любой возможности возникновения конфликта интересов и урегулированию возникшего конфликта интересов;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уведомлять главного врача (его представителя) и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форме;  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4.5. Все работники ТОГБУЗ «Кирсановская ЦРБ» должны руководствоваться настоящей Политикой и неукоснительно соблюдать  ее принципы и требования.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4.6. Заместитель главного врача по медицинской части  ТОГБУЗ «Кирсановская ЦРБ» отвечает за организацию всех мероприятий, направленных на реализацию принципов и требований настоящей Политики.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4.7. В число Кирсановская» включаются: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разработка и представление на утверждение главного врача учреждения проектов локальных нормативных актов учреждения, направленных на реализацию мер по предупреждению коррупции (антикоррупционной политики, кодекса этики и служебного поведения работников и т.д.);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организация проведения оценки коррупционных рисков;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организация заполнения и рассмотрения уведомлений о конфликте интересов;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мероприя�ия;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проведение оценки результатов антикоррупционной работы и подготовка соответствующих отчетных материалов главному врачу ТОГБУЗ «КирсановскаяЦРБ».</w:t>
      </w:r>
      <w:r>
        <w:rPr>
          <w:sz w:val="28"/>
        </w:rPr>
        <w:br/>
      </w:r>
    </w:p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5. Применимое антикоррупционное законодательство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br/>
      </w:r>
      <w:r>
        <w:rPr>
          <w:sz w:val="28"/>
        </w:rPr>
        <w:t>            5.1. ТОГБУЗ «Кирсановская ЦРБ» и все работники должны соблюдать нормы Российского антикоррупционного законодательства, установленные, в том числе, Уголовным кодексом Российской Федерации, Кодексом Российской Федерации об административных правонарушениях, Федеральным законом «О противодействии коррупции» и иными нормативными актами, основными требованиями которых  являются запрет дачи взяток, запрет получения взяток, запрет подкупа и запрет посредничества во взяточничестве.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5.2. С учетом изложенного всем работникам учреждения  строго запрещается, прямо или косвенно, лично или через посредничество третьих лиц участвовать в коррупционных действиях, предлагать, давать, обещать, просить и получать взятки.</w:t>
      </w:r>
    </w:p>
    <w:p>
      <w:pPr>
        <w:ind w:firstLine="700"/>
        <w:jc w:val="both"/>
        <w:shd w:val="clear" w:color="auto" w:fill="auto"/>
        <w:rPr/>
      </w:pPr>
      <w:r>
        <w:rPr>
          <w:sz w:val="28"/>
        </w:rPr>
        <w:br/>
      </w:r>
    </w:p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6. Ключевые принципы антикоррупционной политики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br/>
      </w:r>
      <w:r>
        <w:rPr>
          <w:sz w:val="28"/>
        </w:rPr>
        <w:t>           6.1. Главный врач, должностные лица учреждения, должны формировать этический стандарт непримиримого отношения к любым формам и проявлениям коррупции на всех уровнях, подавая пример своим поведением и осуществляя ознакомление с антикоррупционной политикой всех работников.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6.2. ТОГБУЗ «Кирсановская ЦРБ» проводит мероприятия  по предотвращению коррупции, разумно отвечающие выявленным рискам.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6.3. ТОГБУЗ «Кирсановская ЦРБ» прилагает разумные усилия, чтобы минимизировать риск деловых отношений с контрагентами, которые могут быть вовлечены в коррупционную деятельность, соблюдать требования настоящей Политики, а также оказывать взаимное содействие для предотвращения коррупции.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6.4. ТОГБУЗ «Кирсановская ЦРБ» размещает настоящую Политику в свободном доступе на официальном сайте в сети Интернет, открыто заявляет о неприятии коррупции, приветствует и поощряет соблюдение принципов и требований настоящей Политики всеми контрагентами, своими работниками и иными лицами.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ТОГБУЗ «Кирсановская ЦРБ» содействует повышению уровня антикоррупционной культуры путем информирования и систематического обучения работников в целях  поддержания их осведомленности в вопросах антикоррупционной политики учреждения и овладения ими способами и приемами применения антикоррупционной политики на практике.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6.5. В связи с возможным изменением во времени коррупционных рисков и иных факторов, оказывающих влияние на деятельность учреждения, ТОГБУЗ «Кирсановская ЦРБ» осуществляет мониторинг внедренных мероприятий по предотвращению коррупции, контролирует их соблюдение, а при необходимости пересматривает и совершенствует их.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shd w:val="clear" w:color="auto" w:fill="auto"/>
        <w:rPr>
          <w:sz w:val="28"/>
        </w:rPr>
      </w:pPr>
      <w:r>
        <w:rPr>
          <w:sz w:val="28"/>
        </w:rPr>
        <w:t>Взаимодействие с работниками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 7.1. ТОГБУЗ «Кирсановская ЦРБ» требует от своих работников соблюдения настоящей Политики, информируя их о ключевых принципах, требованиях и санкциях за нарушения.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7.2. В учреждении организуются безопасные, конфиденциальные и доступные средства информирования руководства о фактах взяточничества со стороны лиц, оказывающих услуги в интересах коммерческой организации или от ее имени. По адресу электронной почты (secretar@kirscrb.ru) на имя главного врача могут поступать предложения по улучшению антикоррупционных  мероприятий  и контроля, а также запросы со стороны работников и третьих лиц.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7.3. Для формирования надлежащего уровня антикоррупционной культуры вновь принимаемые работники знакомятся с настоящей Политикой, а с работающими сотрудниками проводятся периодические информационные мероприятия.</w:t>
      </w:r>
    </w:p>
    <w:p>
      <w:pPr>
        <w:ind w:firstLine="0"/>
        <w:jc w:val="both"/>
        <w:shd w:val="clear" w:color="auto" w:fill="auto"/>
        <w:rPr/>
      </w:pPr>
      <w:r>
        <w:rPr>
          <w:sz w:val="28"/>
        </w:rPr>
        <w:br/>
      </w:r>
    </w:p>
    <w:p>
      <w:pPr>
        <w:ind w:firstLine="0"/>
        <w:jc w:val="both"/>
        <w:shd w:val="clear" w:color="auto" w:fill="auto"/>
        <w:rPr/>
      </w:pPr>
      <w:r>
        <w:rPr>
          <w:sz w:val="28"/>
        </w:rPr>
        <w:br/>
      </w:r>
    </w:p>
    <w:p>
      <w:pPr>
        <w:shd w:val="clear" w:color="auto" w:fill="auto"/>
        <w:rPr>
          <w:sz w:val="28"/>
        </w:rPr>
      </w:pPr>
      <w:r>
        <w:rPr>
          <w:sz w:val="28"/>
        </w:rPr>
        <w:t>Отказ от ответных мер и санкций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 8.1.ТОГБУЗ «Кирсановская ЦРБ» заявляет о том, что ни один работник не будет подвергнут санкциям (в том числе уволен, понижен в должности, лишен премии), если он сообщил о предполагаемом факте коррупции, либо если он отказался дать или получить взятку, совершить коммерческий подкуп или оказать посредничество во взяточничестве. 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shd w:val="clear" w:color="auto" w:fill="auto"/>
        <w:rPr>
          <w:sz w:val="28"/>
        </w:rPr>
      </w:pPr>
      <w:r>
        <w:rPr>
          <w:sz w:val="28"/>
        </w:rPr>
        <w:t>Внутренний финансовый контроль</w:t>
      </w:r>
    </w:p>
    <w:p>
      <w:pPr>
        <w:ind w:firstLine="0"/>
        <w:jc w:val="center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 9.1. Внутренний финансовый контроль направлен на создание системы соблюдения законодательства РФ в сфере финансовой деятельности, внутренних процедур составления и исполнения бюджета (плана), повышение качества составления и достоверности бухгалтерской отчетности и ведения бухгалтерского учета, а также на повышение результативности использования средств бюджета.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9.2. Основной целью внутреннего финансового контроля является подтверждение достоверности бухгалтерского учета и отчетности учреждения, соблюдение действующего законодательства РФ, регулирующего порядок осуществления финансово-хозяйственной деятельности. Система внутреннего контроля призвана обеспечить: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точность и полноту документации бухгалтерского учета;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своевременность подготовки достоверной бухгалтерской отчетности;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предотвращение ошибок и искажений;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исполнение приказов и распоряжений руководителя учреждения;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выполнение планов финансово-хозяйственной деятельности учреждения;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сохранность имущества учреждения.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9.3. Основными задачами внутреннего контроля являются: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установление соответствия проводимых финансовых операций в части финансово-хозяйственной деятельности и их отражение в бухгалтерском учете и отчетности требованиям нормативных правовых актов;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установление соответствия осуществляемых операций регламентам, полномочиям сотрудников;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соблюдение установленных технологических процессов и операций при осуществлении функциональной деятельности;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анализ системы внутреннего контроля учреждения, позволяющий выявить существенные аспекты, влияющие на ее эффективность.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9.4. Внутренний контроль в учреждении основывается на следующих принципах: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принцип законности - неуклонное и точное соблюдение всеми субъектами внутреннего контроля норм и правил, установленных нормативными законодательством РФ;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принцип независимости - субъекты внутреннего контроля при выполнении своих функциональных обязанностей независимы от объектов внутреннего контроля;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принцип объективности - внутренний контроль осуществляется с использованием фактических документальных данных в порядке, установленном законодательством РФ, путем применения методов, обеспечивающих получение полной и достоверной информации;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принцип ответственности - каждый субъект внутреннего контроля за ненадлежащее выполнение контрольных функций несет ответственность в соответствии с законодательством РФ;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принцип системности - проведение контрольных мероприятий всех сторон деятельности объекта внутреннего контроля и его взаимосвязей в структуре управления.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9.5. Система внутреннего контроля учреждения включает в себя следующие взаимосвязанные компоненты: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контрольная среда, включающая в себя соблюдение принципов осуществления финансового контроля, профессиональную и коммуникативную компетентность сотрудников учреждения, их стиль работы, организационную структуру, наделение ответственностью и полномочиями;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оценка рисков - представляющая собой идентификацию и анализ соответствующих рисков при достижении определенных задач, связанных между собой на различных уровнях;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деятельность по контролю, обобщающая политику и процедуры, которые помогают гарантировать выполнение приказов и распоряжений руководства и требований законодательства РФ;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деятельность по информационному обеспечению и обмену информацией, направленная на своевременное и эффективное выявление данных, их регистрацию и обмен ими, в целях формирования у всех субъектов внутреннего контроля понимания принятых в учреждении политики и процедур внутреннего контроля и обеспечения их исполнения;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мониторинг системы внутреннего контроля - процесс, включающий в себя функции управления и надзора, во время которого оценивается качество работы системы внутреннего контроля.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9.6. Внутренний финансовый контроль в учреждении осуществляется в следующих формах: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предварительный контроль. Он осуществляется до начала совершения хозяйственной операции. Позволяет определить, насколько целесообразной и правомерной будет та или иная операция. Предварительный контроль осуществляет руководитель учреждения, его заместители, главный бухгалтер и юрисконсульт;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текущий контроль. Это проведение повседневного анализа соблюдения процедур исполнения бюджета (плана), ведения бухгалтерского учета, осуществление мониторингов расходования целевых средств по назначению, оценка эффективности и результативности их расходования. Ведение текущего контроля осуществляется на постоянной основе специалистами, осуществляющими бухгалтерский учет и отчетность учреждения;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последующий контроль проводится по итогам совершения хозяйственных операций. Осуществляется путем анализа и проверки бухгалтерской документации и отчетности, проведения инвентаризаций и иных необходимых процедур. Для проведения последующего контроля приказом учреждения может быть создана комиссия по внутреннему контролю. В состав комиссии в обязательном порядке включаются сотрудники бухгалтерии, юрисконсульт и представители иных заинтересованных подразделений.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9.7. Система контроля состояния бухгалтерского учета включает в себя надзор и проверку: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соблюдения требований законодательства РФ, регулирующего порядок осуществления финансово-хозяйственной деятельности;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точности и полноты составления документов и регистров бухгалтерского учета;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предотвращения возможных ошибок и искажений в учете и отчетности;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исполнения приказов и распоряжений руководства;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контроля за сохранностью финансовых и нефинансовых активов учреждения.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9.8. Последующий контроль осуществляется путем проведения как плановых, так и внеплановых проверок. Плановые проверки проводятся с определенной периодичностью, утверждаемой приказом руководителя учреждения, а также перед составлением бухгалтерской отчетности.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Основными объектами плановой проверки являются: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соблюдение законодательства РФ, регулирующего порядок ведения бухгалтерского учета и норм учетной политики;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правильность и своевременность отражения всех хозяйственных операций в бухгалтерском учете;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полнота и правильность документального оформления операций;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своевременность и полнота проведения инвентаризаций;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достоверность отчетности.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В ходе проведения внеплановой проверки осуществляется контроль по вопросам, в отношении которых есть информация о возможных нарушениях.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9.9. Лица, ответственные за проведение проверки, осуществляют анализ выявленных нарушений, определяют их причины и разрабатывают предложения для принятия мер по их устранению и недопущению в дальнейшем.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Результаты проведения предварительного и текущего контроля оформляются в виде служебных записок на имя руководителя учреждения, к которым могут прилагаться перечень мероприятий по устранению недостатков и нарушений, если таковые были выявлены, а также рекомендации по недопущению возможных ошибок.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9.11. В систему субъектов внутреннего контроля входят: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руководитель учреждения и его заместители;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руководители структурных подразделений и работники учреждения на всех уровнях.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9.12. Разграничение полномочий и ответственности органов, задействованных в функционировании системы внутреннего контроля, определяется внутренними документами учреждения, в том числе положениями о соответствующих структурных подразделениях, а также организационно-распорядительными документами учреждения и должностными инструкциями работников.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9.13. Субъекты внутреннего контроля в рамках их компетенции и в соответствии со своими функциональными обязанностями несут ответственность за разработку, документирование, внедрение, мониторинг и развитие внутреннего контроля во вверенных им сферах деятельности.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9.14.Лица, допустившие недостатки, искажения и нарушения, несут дисциплинарную ответственность в соответствии с требованиями ТК РФ.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9.15. Оценка эффективности системы внутреннего контроля в учреждении осуществляется субъектами внутреннего контроля и рассматривается на специальных совещаниях, проводимых руководителем учреждения.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shd w:val="clear" w:color="auto" w:fill="auto"/>
        <w:rPr>
          <w:sz w:val="28"/>
        </w:rPr>
      </w:pPr>
      <w:r>
        <w:rPr>
          <w:sz w:val="28"/>
        </w:rPr>
        <w:t>Внесение изменений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10.1. При выявлении недостаточно эффективных положений настоящей Политики или связанных с ней антикоррупционных  мероприятий ТОГБУЗ «Кирсановская ЦРБ», либо при изменении требований применимого законодательства Российской Федерации, Главный врач  ТОГБУЗ «Кирсановская ЦРБ», а также ответственные лица, организуют выработку и реализацию плана действий по пересмотру и изменению настоящей Политики и/или антикоррупционных мероприятий. </w:t>
      </w:r>
    </w:p>
    <w:p>
      <w:pPr>
        <w:ind w:firstLine="0"/>
        <w:shd w:val="clear" w:color="auto" w:fill="auto"/>
        <w:rPr/>
      </w:pPr>
    </w:p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11. Сотрудничество с правоохранительными органами в сфере противодействия коррупции</w:t>
      </w:r>
    </w:p>
    <w:p>
      <w:pPr>
        <w:ind w:firstLine="0"/>
        <w:shd w:val="clear" w:color="auto" w:fill="auto"/>
        <w:rPr/>
      </w:pPr>
      <w:r>
        <w:rPr>
          <w:sz w:val="28"/>
        </w:rPr>
        <w:br/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11.1. Сотрудничество с правоохранительными органами является важным показателем действительной приверженности учреждения декларируемым антикоррупционным стандартам поведения.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11.2.        Данное сотрудничество осуществляется в следующих формах: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учреждение сообщает в соответствующие правоохранительные органы о случаях совершения коррупционных правонарушений, о которых учреждение (работникам учреждения) стало известно.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учреждение воздерживается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11.3.  Сотрудничество с правоохранительными органами также может проявляться в форме: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11.4. Руководству ТОГБУЗ «Кирсановская ЦРБ»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права.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t>11.5. Руководство ТОГБУЗ «Кирсановская ЦРБ» и работники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>
      <w:pPr>
        <w:ind w:firstLine="0"/>
        <w:jc w:val="both"/>
        <w:shd w:val="clear" w:color="auto" w:fill="auto"/>
        <w:rPr/>
      </w:pPr>
      <w:r>
        <w:rPr>
          <w:sz w:val="28"/>
        </w:rPr>
        <w:br/>
      </w:r>
    </w:p>
    <w:p>
      <w:pPr>
        <w:ind w:firstLine="0"/>
        <w:jc w:val="center"/>
        <w:shd w:val="clear" w:color="auto" w:fill="auto"/>
        <w:rPr>
          <w:sz w:val="28"/>
        </w:rPr>
      </w:pPr>
      <w:r>
        <w:rPr>
          <w:sz w:val="28"/>
        </w:rPr>
        <w:t>12.              Ответственность за неисполнение (ненадлежащее исполнение) настоящей политики</w:t>
      </w:r>
    </w:p>
    <w:p>
      <w:pPr>
        <w:ind w:firstLine="700"/>
        <w:jc w:val="both"/>
        <w:shd w:val="clear" w:color="auto" w:fill="auto"/>
        <w:rPr>
          <w:sz w:val="28"/>
        </w:rPr>
      </w:pPr>
      <w:r>
        <w:rPr>
          <w:sz w:val="28"/>
        </w:rPr>
        <w:br/>
      </w:r>
      <w:r>
        <w:rPr>
          <w:sz w:val="28"/>
        </w:rPr>
        <w:t>           12.1. Главный врач и работники  всех  структурных подразделений ТОГБУЗ «Кирсановская ЦРБ», независимо от занимаемой должности, несут ответственность,  предусмотренную действующим законодательством Российской Федерации, за соблюдение принципов и требований настоящей Политики.</w:t>
      </w:r>
    </w:p>
    <w:p>
      <w:r>
        <w:rPr>
          <w:sz w:val="28"/>
        </w:rPr>
        <w:t>12.2. Лица, виновные в нарушении требований настоящей Политики, могут быть привлечены к дисциплинарной, административной, гражданско-правовой или уголовной ответственности по инициативе ТОГБУЗ «Кирсановская ЦРБ», правоохранительных органов или иных лиц в порядке и по основаниям, предусмотренным законодательством Российской Федерации.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&quot;Monotype Corsiva&quot;"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2023-10-25T07:58:09Z</dcterms:created>
  <dcterms:modified xsi:type="dcterms:W3CDTF">2023-10-25T07:59:13Z</dcterms:modified>
  <cp:version>0900.0100.01</cp:version>
</cp:coreProperties>
</file>